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Programing the Code-a-Pillar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Kayla Horn - Library Media Specialist 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Second Grade - Wyoming Indian Elementary School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Learning Target </w:t>
      </w:r>
    </w:p>
    <w:p w:rsidR="00000000" w:rsidDel="00000000" w:rsidP="00000000" w:rsidRDefault="00000000" w:rsidRPr="00000000" w14:paraId="00000006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Students 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will learn how to program or code a caterpillar using the Think and Learn Code-a-pillar and make the Code-a-pillar reach and end point.</w:t>
      </w:r>
    </w:p>
    <w:p w:rsidR="00000000" w:rsidDel="00000000" w:rsidP="00000000" w:rsidRDefault="00000000" w:rsidRPr="00000000" w14:paraId="00000008">
      <w:pPr>
        <w:pageBreakBefore w:val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Pretest Questions</w:t>
      </w:r>
    </w:p>
    <w:p w:rsidR="00000000" w:rsidDel="00000000" w:rsidP="00000000" w:rsidRDefault="00000000" w:rsidRPr="00000000" w14:paraId="0000000A">
      <w:pPr>
        <w:pageBreakBefore w:val="0"/>
        <w:rPr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5"/>
        </w:numPr>
        <w:ind w:left="72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Can you make the code-a-pillar move?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5"/>
        </w:numPr>
        <w:ind w:left="72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Can you change the sequence of the code-a-pillar?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5"/>
        </w:numPr>
        <w:ind w:left="72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Can you code the code-a-pillar to reach an end point?</w:t>
      </w:r>
    </w:p>
    <w:p w:rsidR="00000000" w:rsidDel="00000000" w:rsidP="00000000" w:rsidRDefault="00000000" w:rsidRPr="00000000" w14:paraId="0000000E">
      <w:pPr>
        <w:pageBreakBefore w:val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Objectives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pageBreakBefore w:val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ab/>
      </w:r>
    </w:p>
    <w:p w:rsidR="00000000" w:rsidDel="00000000" w:rsidP="00000000" w:rsidRDefault="00000000" w:rsidRPr="00000000" w14:paraId="00000011">
      <w:pPr>
        <w:pageBreakBefore w:val="0"/>
        <w:ind w:firstLine="72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Students will:</w:t>
      </w:r>
    </w:p>
    <w:p w:rsidR="00000000" w:rsidDel="00000000" w:rsidP="00000000" w:rsidRDefault="00000000" w:rsidRPr="00000000" w14:paraId="00000012">
      <w:pPr>
        <w:pageBreakBefore w:val="0"/>
        <w:widowControl w:val="0"/>
        <w:numPr>
          <w:ilvl w:val="0"/>
          <w:numId w:val="4"/>
        </w:numPr>
        <w:spacing w:after="0" w:afterAutospacing="0" w:before="240" w:line="312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Work in small groups to program or code a caterpillar.</w:t>
      </w:r>
    </w:p>
    <w:p w:rsidR="00000000" w:rsidDel="00000000" w:rsidP="00000000" w:rsidRDefault="00000000" w:rsidRPr="00000000" w14:paraId="00000013">
      <w:pPr>
        <w:pageBreakBefore w:val="0"/>
        <w:widowControl w:val="0"/>
        <w:numPr>
          <w:ilvl w:val="0"/>
          <w:numId w:val="4"/>
        </w:numPr>
        <w:spacing w:after="0" w:afterAutospacing="0" w:before="0" w:beforeAutospacing="0" w:line="312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Work in small groups to get the caterpillar to start and finish to a designated spot.</w:t>
      </w:r>
    </w:p>
    <w:p w:rsidR="00000000" w:rsidDel="00000000" w:rsidP="00000000" w:rsidRDefault="00000000" w:rsidRPr="00000000" w14:paraId="00000014">
      <w:pPr>
        <w:pageBreakBefore w:val="0"/>
        <w:widowControl w:val="0"/>
        <w:numPr>
          <w:ilvl w:val="0"/>
          <w:numId w:val="4"/>
        </w:numPr>
        <w:spacing w:after="240" w:before="0" w:beforeAutospacing="0" w:line="312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Learn about the importance of algorithms or step-by-step procedures.  </w:t>
      </w:r>
    </w:p>
    <w:p w:rsidR="00000000" w:rsidDel="00000000" w:rsidP="00000000" w:rsidRDefault="00000000" w:rsidRPr="00000000" w14:paraId="00000015">
      <w:pPr>
        <w:pageBreakBefore w:val="0"/>
        <w:widowControl w:val="0"/>
        <w:spacing w:after="240" w:before="240" w:line="312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Catch</w:t>
      </w:r>
    </w:p>
    <w:p w:rsidR="00000000" w:rsidDel="00000000" w:rsidP="00000000" w:rsidRDefault="00000000" w:rsidRPr="00000000" w14:paraId="00000016">
      <w:pPr>
        <w:pageBreakBefore w:val="0"/>
        <w:widowControl w:val="0"/>
        <w:numPr>
          <w:ilvl w:val="0"/>
          <w:numId w:val="3"/>
        </w:numPr>
        <w:spacing w:after="240" w:before="240" w:line="312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will show the students a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Youtube video</w:t>
        </w:r>
      </w:hyperlink>
      <w:r w:rsidDel="00000000" w:rsidR="00000000" w:rsidRPr="00000000">
        <w:rPr>
          <w:sz w:val="24"/>
          <w:szCs w:val="24"/>
          <w:rtl w:val="0"/>
        </w:rPr>
        <w:t xml:space="preserve"> of the code-a-pillar and how it works.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widowControl w:val="0"/>
        <w:spacing w:after="240" w:before="240" w:line="312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Materials Needed</w:t>
      </w:r>
    </w:p>
    <w:p w:rsidR="00000000" w:rsidDel="00000000" w:rsidP="00000000" w:rsidRDefault="00000000" w:rsidRPr="00000000" w14:paraId="00000018">
      <w:pPr>
        <w:pageBreakBefore w:val="0"/>
        <w:widowControl w:val="0"/>
        <w:numPr>
          <w:ilvl w:val="0"/>
          <w:numId w:val="1"/>
        </w:numPr>
        <w:spacing w:after="0" w:afterAutospacing="0" w:before="240" w:line="312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Code-a-pillar</w:t>
      </w:r>
    </w:p>
    <w:p w:rsidR="00000000" w:rsidDel="00000000" w:rsidP="00000000" w:rsidRDefault="00000000" w:rsidRPr="00000000" w14:paraId="00000019">
      <w:pPr>
        <w:pageBreakBefore w:val="0"/>
        <w:widowControl w:val="0"/>
        <w:numPr>
          <w:ilvl w:val="0"/>
          <w:numId w:val="1"/>
        </w:numPr>
        <w:spacing w:after="0" w:afterAutospacing="0" w:before="0" w:beforeAutospacing="0" w:line="312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Code-a-pillar discs</w:t>
      </w:r>
    </w:p>
    <w:p w:rsidR="00000000" w:rsidDel="00000000" w:rsidP="00000000" w:rsidRDefault="00000000" w:rsidRPr="00000000" w14:paraId="0000001A">
      <w:pPr>
        <w:pageBreakBefore w:val="0"/>
        <w:widowControl w:val="0"/>
        <w:numPr>
          <w:ilvl w:val="0"/>
          <w:numId w:val="1"/>
        </w:numPr>
        <w:spacing w:after="240" w:before="0" w:beforeAutospacing="0" w:line="312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Laptop</w:t>
      </w:r>
    </w:p>
    <w:p w:rsidR="00000000" w:rsidDel="00000000" w:rsidP="00000000" w:rsidRDefault="00000000" w:rsidRPr="00000000" w14:paraId="0000001B">
      <w:pPr>
        <w:pageBreakBefore w:val="0"/>
        <w:widowControl w:val="0"/>
        <w:spacing w:after="240" w:before="240" w:line="312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Activity</w:t>
      </w:r>
    </w:p>
    <w:p w:rsidR="00000000" w:rsidDel="00000000" w:rsidP="00000000" w:rsidRDefault="00000000" w:rsidRPr="00000000" w14:paraId="0000001C">
      <w:pPr>
        <w:pageBreakBefore w:val="0"/>
        <w:widowControl w:val="0"/>
        <w:numPr>
          <w:ilvl w:val="0"/>
          <w:numId w:val="6"/>
        </w:numPr>
        <w:spacing w:after="0" w:afterAutospacing="0" w:before="240" w:line="312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 will introduce the code-a-pillar by playing a short Youtube video. </w:t>
      </w:r>
    </w:p>
    <w:p w:rsidR="00000000" w:rsidDel="00000000" w:rsidP="00000000" w:rsidRDefault="00000000" w:rsidRPr="00000000" w14:paraId="0000001D">
      <w:pPr>
        <w:pageBreakBefore w:val="0"/>
        <w:widowControl w:val="0"/>
        <w:numPr>
          <w:ilvl w:val="0"/>
          <w:numId w:val="6"/>
        </w:numPr>
        <w:spacing w:after="0" w:afterAutospacing="0" w:before="0" w:beforeAutospacing="0" w:line="312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After the video, I will show the students how to take the code-a-pillar apart, change the sequence, and put it back together.</w:t>
      </w:r>
    </w:p>
    <w:p w:rsidR="00000000" w:rsidDel="00000000" w:rsidP="00000000" w:rsidRDefault="00000000" w:rsidRPr="00000000" w14:paraId="0000001E">
      <w:pPr>
        <w:pageBreakBefore w:val="0"/>
        <w:widowControl w:val="0"/>
        <w:numPr>
          <w:ilvl w:val="0"/>
          <w:numId w:val="6"/>
        </w:numPr>
        <w:spacing w:after="0" w:afterAutospacing="0" w:before="0" w:beforeAutospacing="0" w:line="312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 will talk about the start point and end point that we want the code-a-pillar to follow.</w:t>
      </w:r>
    </w:p>
    <w:p w:rsidR="00000000" w:rsidDel="00000000" w:rsidP="00000000" w:rsidRDefault="00000000" w:rsidRPr="00000000" w14:paraId="0000001F">
      <w:pPr>
        <w:pageBreakBefore w:val="0"/>
        <w:widowControl w:val="0"/>
        <w:numPr>
          <w:ilvl w:val="0"/>
          <w:numId w:val="6"/>
        </w:numPr>
        <w:spacing w:after="240" w:before="0" w:beforeAutospacing="0" w:line="312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 will also explain what an algorithm is and how we will code the code-a-pillar by using a step by step process to complete his task by getting to the end point.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widowControl w:val="0"/>
        <w:spacing w:after="240" w:before="240" w:line="312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Formative Assessment</w:t>
      </w:r>
    </w:p>
    <w:p w:rsidR="00000000" w:rsidDel="00000000" w:rsidP="00000000" w:rsidRDefault="00000000" w:rsidRPr="00000000" w14:paraId="00000021">
      <w:pPr>
        <w:pageBreakBefore w:val="0"/>
        <w:widowControl w:val="0"/>
        <w:spacing w:after="240" w:before="240" w:line="312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Steps to check for student understanding:</w:t>
      </w:r>
    </w:p>
    <w:p w:rsidR="00000000" w:rsidDel="00000000" w:rsidP="00000000" w:rsidRDefault="00000000" w:rsidRPr="00000000" w14:paraId="00000022">
      <w:pPr>
        <w:pageBreakBefore w:val="0"/>
        <w:widowControl w:val="0"/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160" w:line="308.5714285714286" w:lineRule="auto"/>
        <w:ind w:left="720" w:hanging="360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The teacher will provide direct instruction on what the students should be doing.</w:t>
      </w:r>
    </w:p>
    <w:p w:rsidR="00000000" w:rsidDel="00000000" w:rsidP="00000000" w:rsidRDefault="00000000" w:rsidRPr="00000000" w14:paraId="00000023">
      <w:pPr>
        <w:pageBreakBefore w:val="0"/>
        <w:widowControl w:val="0"/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08.5714285714286" w:lineRule="auto"/>
        <w:ind w:left="720" w:hanging="360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The teacher will walk around the room and help students and check for understanding.</w:t>
      </w:r>
    </w:p>
    <w:p w:rsidR="00000000" w:rsidDel="00000000" w:rsidP="00000000" w:rsidRDefault="00000000" w:rsidRPr="00000000" w14:paraId="00000024">
      <w:pPr>
        <w:pageBreakBefore w:val="0"/>
        <w:widowControl w:val="0"/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20" w:before="0" w:beforeAutospacing="0" w:line="308.5714285714286" w:lineRule="auto"/>
        <w:ind w:left="720" w:hanging="360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The students will show what they know, and if needed, the teacher can lead a discussion on what information the students missed.</w:t>
      </w:r>
    </w:p>
    <w:p w:rsidR="00000000" w:rsidDel="00000000" w:rsidP="00000000" w:rsidRDefault="00000000" w:rsidRPr="00000000" w14:paraId="00000025">
      <w:pPr>
        <w:pageBreakBefore w:val="0"/>
        <w:widowControl w:val="0"/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20" w:before="160" w:line="308.5714285714286" w:lineRule="auto"/>
        <w:rPr>
          <w:b w:val="1"/>
          <w:color w:val="222222"/>
          <w:sz w:val="24"/>
          <w:szCs w:val="24"/>
        </w:rPr>
      </w:pPr>
      <w:r w:rsidDel="00000000" w:rsidR="00000000" w:rsidRPr="00000000">
        <w:rPr>
          <w:b w:val="1"/>
          <w:color w:val="222222"/>
          <w:sz w:val="24"/>
          <w:szCs w:val="24"/>
          <w:rtl w:val="0"/>
        </w:rPr>
        <w:t xml:space="preserve">Post Test Questions</w:t>
      </w:r>
    </w:p>
    <w:p w:rsidR="00000000" w:rsidDel="00000000" w:rsidP="00000000" w:rsidRDefault="00000000" w:rsidRPr="00000000" w14:paraId="00000026">
      <w:pPr>
        <w:pageBreakBefore w:val="0"/>
        <w:numPr>
          <w:ilvl w:val="0"/>
          <w:numId w:val="7"/>
        </w:numPr>
        <w:ind w:left="72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Did you make the code-a-pillar move?</w:t>
      </w:r>
    </w:p>
    <w:p w:rsidR="00000000" w:rsidDel="00000000" w:rsidP="00000000" w:rsidRDefault="00000000" w:rsidRPr="00000000" w14:paraId="00000027">
      <w:pPr>
        <w:pageBreakBefore w:val="0"/>
        <w:numPr>
          <w:ilvl w:val="0"/>
          <w:numId w:val="7"/>
        </w:numPr>
        <w:ind w:left="72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Did you change the sequence of the code-a-pillar?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7"/>
        </w:numPr>
        <w:ind w:left="72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Did you code the code-a-pillar to reach an end point?</w:t>
      </w:r>
    </w:p>
    <w:p w:rsidR="00000000" w:rsidDel="00000000" w:rsidP="00000000" w:rsidRDefault="00000000" w:rsidRPr="00000000" w14:paraId="00000029">
      <w:pPr>
        <w:pageBreakBefore w:val="0"/>
        <w:numPr>
          <w:ilvl w:val="0"/>
          <w:numId w:val="7"/>
        </w:numPr>
        <w:ind w:left="72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Did the code-a-pillar make it to the end point?</w:t>
      </w:r>
    </w:p>
    <w:p w:rsidR="00000000" w:rsidDel="00000000" w:rsidP="00000000" w:rsidRDefault="00000000" w:rsidRPr="00000000" w14:paraId="0000002A">
      <w:pPr>
        <w:pageBreakBefore w:val="0"/>
        <w:widowControl w:val="0"/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20" w:before="160" w:line="308.571428571428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Standards</w:t>
      </w:r>
    </w:p>
    <w:p w:rsidR="00000000" w:rsidDel="00000000" w:rsidP="00000000" w:rsidRDefault="00000000" w:rsidRPr="00000000" w14:paraId="0000002B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2.AP.A.01</w:t>
      </w:r>
    </w:p>
    <w:p w:rsidR="00000000" w:rsidDel="00000000" w:rsidP="00000000" w:rsidRDefault="00000000" w:rsidRPr="00000000" w14:paraId="0000002C">
      <w:pPr>
        <w:pageBreakBefore w:val="0"/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  <w:t xml:space="preserve">2.AP.C.01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3d4zXauy6EM&amp;ab_channel=Fisher-Price%C2%A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