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rPr/>
      </w:pPr>
      <w:bookmarkStart w:colFirst="0" w:colLast="0" w:name="_e2ocqccev2nw" w:id="0"/>
      <w:bookmarkEnd w:id="0"/>
      <w:r w:rsidDel="00000000" w:rsidR="00000000" w:rsidRPr="00000000">
        <w:rPr>
          <w:rtl w:val="0"/>
        </w:rPr>
        <w:t xml:space="preserve">Introduction to 3D Design </w:t>
        <w:br w:type="textWrapping"/>
        <w:t xml:space="preserve">&amp; Print with TinkerCad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2399919</wp:posOffset>
            </wp:positionH>
            <wp:positionV relativeFrom="paragraph">
              <wp:posOffset>200025</wp:posOffset>
            </wp:positionV>
            <wp:extent cx="2409444" cy="1348404"/>
            <wp:effectExtent b="0" l="0" r="0" t="0"/>
            <wp:wrapSquare wrapText="bothSides" distB="0" distT="0" distL="0" distR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9444" cy="13484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3843338</wp:posOffset>
            </wp:positionH>
            <wp:positionV relativeFrom="paragraph">
              <wp:posOffset>114300</wp:posOffset>
            </wp:positionV>
            <wp:extent cx="938213" cy="938213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8213" cy="938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Pre-class activities: 12 minutes </w:t>
      </w:r>
    </w:p>
    <w:p w:rsidR="00000000" w:rsidDel="00000000" w:rsidP="00000000" w:rsidRDefault="00000000" w:rsidRPr="00000000" w14:paraId="00000003">
      <w:pPr>
        <w:pageBreakBefore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Face-to-face presentation: 10 min</w:t>
      </w:r>
    </w:p>
    <w:p w:rsidR="00000000" w:rsidDel="00000000" w:rsidP="00000000" w:rsidRDefault="00000000" w:rsidRPr="00000000" w14:paraId="00000004">
      <w:pPr>
        <w:pageBreakBefore w:val="0"/>
        <w:rPr>
          <w:sz w:val="28"/>
          <w:szCs w:val="28"/>
          <w:highlight w:val="yellow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Face-to-face activities:   70 min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pageBreakBefore w:val="0"/>
        <w:rPr>
          <w:rFonts w:ascii="Calibri" w:cs="Calibri" w:eastAsia="Calibri" w:hAnsi="Calibri"/>
        </w:rPr>
      </w:pPr>
      <w:bookmarkStart w:colFirst="0" w:colLast="0" w:name="_xd3lvpockp5z" w:id="1"/>
      <w:bookmarkEnd w:id="1"/>
      <w:r w:rsidDel="00000000" w:rsidR="00000000" w:rsidRPr="00000000">
        <w:rPr>
          <w:rFonts w:ascii="Calibri" w:cs="Calibri" w:eastAsia="Calibri" w:hAnsi="Calibri"/>
          <w:rtl w:val="0"/>
        </w:rPr>
        <w:t xml:space="preserve">Activities &amp; Instructions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7"/>
        </w:numPr>
        <w:ind w:left="720" w:hanging="360"/>
        <w:rPr>
          <w:rFonts w:ascii="Calibri" w:cs="Calibri" w:eastAsia="Calibri" w:hAnsi="Calibri"/>
        </w:rPr>
      </w:pPr>
      <w:hyperlink r:id="rId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Introductory slides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, or view the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Recorded Presentation Video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(if you are working through the workshop on your own)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7"/>
        </w:numPr>
        <w:ind w:left="708.6614173228347" w:hanging="360"/>
        <w:rPr>
          <w:rFonts w:ascii="Calibri" w:cs="Calibri" w:eastAsia="Calibri" w:hAnsi="Calibri"/>
          <w:sz w:val="22"/>
          <w:szCs w:val="22"/>
        </w:rPr>
      </w:pPr>
      <w:hyperlink r:id="rId10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Keychain activity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08">
      <w:pPr>
        <w:pStyle w:val="Heading3"/>
        <w:pageBreakBefore w:val="0"/>
        <w:rPr>
          <w:rFonts w:ascii="Calibri" w:cs="Calibri" w:eastAsia="Calibri" w:hAnsi="Calibri"/>
          <w:color w:val="000000"/>
          <w:sz w:val="24"/>
          <w:szCs w:val="24"/>
        </w:rPr>
      </w:pPr>
      <w:bookmarkStart w:colFirst="0" w:colLast="0" w:name="_o650yju2xmh7" w:id="2"/>
      <w:bookmarkEnd w:id="2"/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Learning outcomes - using tinkercad</w:t>
      </w:r>
    </w:p>
    <w:p w:rsidR="00000000" w:rsidDel="00000000" w:rsidP="00000000" w:rsidRDefault="00000000" w:rsidRPr="00000000" w14:paraId="00000009">
      <w:pPr>
        <w:pageBreakBefore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Participants will be able to do the following by the end of this workshop: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Be able to add shapes and text to the TinkerCad workplace.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Be able to move around by: Turning, Zooming, Panning, Reset view, Move, and Undo.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Be able to resize and rotate objects using object sliders.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Be able to extrude from objects, or make holes in them.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Be able to bevel or round object edges.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Be able to group objects together into one object.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Know how to use the ruler and align tools.</w:t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Be able to duplicate objects, including repeating patterns.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Be able to a personalized keychain design by the end of the unit.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Export to STL format for 3D printing.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Find previously designed models they are interested in on Thingiverse and Sketchfab.</w:t>
      </w:r>
    </w:p>
    <w:p w:rsidR="00000000" w:rsidDel="00000000" w:rsidP="00000000" w:rsidRDefault="00000000" w:rsidRPr="00000000" w14:paraId="00000015">
      <w:pPr>
        <w:pStyle w:val="Heading3"/>
        <w:rPr>
          <w:rFonts w:ascii="Calibri" w:cs="Calibri" w:eastAsia="Calibri" w:hAnsi="Calibri"/>
        </w:rPr>
      </w:pPr>
      <w:bookmarkStart w:colFirst="0" w:colLast="0" w:name="_14r6aodt0xy0" w:id="3"/>
      <w:bookmarkEnd w:id="3"/>
      <w:r w:rsidDel="00000000" w:rsidR="00000000" w:rsidRPr="00000000">
        <w:rPr>
          <w:rFonts w:ascii="Calibri" w:cs="Calibri" w:eastAsia="Calibri" w:hAnsi="Calibri"/>
          <w:rtl w:val="0"/>
        </w:rPr>
        <w:t xml:space="preserve">Learning outcomes - data analysis </w:t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Students will collect data on 3D printing times. 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Students will find the estimated print time and record it in a table.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Students will record the actual print time and record it in the same table in a new column.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Students will add an equation to determine the percent change between estimated and actual print time and record in new column.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Students will add an equation and find the average between the percent change.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Students will construct a graph and add relevant data and follow proper graph construction.</w:t>
      </w:r>
    </w:p>
    <w:p w:rsidR="00000000" w:rsidDel="00000000" w:rsidP="00000000" w:rsidRDefault="00000000" w:rsidRPr="00000000" w14:paraId="0000001C">
      <w:pPr>
        <w:pStyle w:val="Heading3"/>
        <w:rPr/>
      </w:pPr>
      <w:bookmarkStart w:colFirst="0" w:colLast="0" w:name="_pwn85todb0kc" w:id="4"/>
      <w:bookmarkEnd w:id="4"/>
      <w:r w:rsidDel="00000000" w:rsidR="00000000" w:rsidRPr="00000000">
        <w:rPr>
          <w:rFonts w:ascii="Calibri" w:cs="Calibri" w:eastAsia="Calibri" w:hAnsi="Calibri"/>
          <w:rtl w:val="0"/>
        </w:rPr>
        <w:t xml:space="preserve">Learning Outcomes - 3D printing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Students will make a 3D print.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Students will look at ways to change 3D printing settings to:</w:t>
      </w:r>
    </w:p>
    <w:p w:rsidR="00000000" w:rsidDel="00000000" w:rsidP="00000000" w:rsidRDefault="00000000" w:rsidRPr="00000000" w14:paraId="0000001F">
      <w:pPr>
        <w:numPr>
          <w:ilvl w:val="1"/>
          <w:numId w:val="2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Add strength</w:t>
      </w:r>
    </w:p>
    <w:p w:rsidR="00000000" w:rsidDel="00000000" w:rsidP="00000000" w:rsidRDefault="00000000" w:rsidRPr="00000000" w14:paraId="00000020">
      <w:pPr>
        <w:numPr>
          <w:ilvl w:val="1"/>
          <w:numId w:val="2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Reduce filament use</w:t>
      </w:r>
    </w:p>
    <w:p w:rsidR="00000000" w:rsidDel="00000000" w:rsidP="00000000" w:rsidRDefault="00000000" w:rsidRPr="00000000" w14:paraId="00000021">
      <w:pPr>
        <w:numPr>
          <w:ilvl w:val="1"/>
          <w:numId w:val="2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Reduce print time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Students will understand supports</w:t>
      </w:r>
    </w:p>
    <w:p w:rsidR="00000000" w:rsidDel="00000000" w:rsidP="00000000" w:rsidRDefault="00000000" w:rsidRPr="00000000" w14:paraId="00000023">
      <w:pPr>
        <w:pStyle w:val="Heading3"/>
        <w:pageBreakBefore w:val="0"/>
        <w:rPr>
          <w:rFonts w:ascii="Calibri" w:cs="Calibri" w:eastAsia="Calibri" w:hAnsi="Calibri"/>
        </w:rPr>
      </w:pPr>
      <w:bookmarkStart w:colFirst="0" w:colLast="0" w:name="_j3kzxnrz6fks" w:id="5"/>
      <w:bookmarkEnd w:id="5"/>
      <w:r w:rsidDel="00000000" w:rsidR="00000000" w:rsidRPr="00000000">
        <w:rPr>
          <w:rFonts w:ascii="Calibri" w:cs="Calibri" w:eastAsia="Calibri" w:hAnsi="Calibri"/>
          <w:rtl w:val="0"/>
        </w:rPr>
        <w:t xml:space="preserve">Step 1: Pre-Class Videos, Readings, &amp; Exercises</w:t>
      </w:r>
    </w:p>
    <w:p w:rsidR="00000000" w:rsidDel="00000000" w:rsidP="00000000" w:rsidRDefault="00000000" w:rsidRPr="00000000" w14:paraId="00000024">
      <w:pPr>
        <w:pageBreakBefore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25 minutes or less. 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[A, B] What is 3D printing and how does it work? (2 min) - </w:t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Setup an account at </w:t>
      </w:r>
      <w:hyperlink r:id="rId11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http://tinkercad.com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&amp; follow along with at least the 2nd through 4th videos.</w:t>
      </w:r>
    </w:p>
    <w:p w:rsidR="00000000" w:rsidDel="00000000" w:rsidP="00000000" w:rsidRDefault="00000000" w:rsidRPr="00000000" w14:paraId="00000027">
      <w:pPr>
        <w:pageBreakBefore w:val="0"/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[A, B, C, D] Introduction to TinkerCad (just watch, don’t try to follow along) (3 min) - </w:t>
      </w:r>
      <w:hyperlink r:id="rId12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https://www.youtube.com/watch?v=MwjWT-EvKSU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[A, B] How to move around in TinkerCad (1 min) - </w:t>
      </w:r>
      <w:hyperlink r:id="rId13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https://www.youtube.com/watch?v=wa37nrj0pH0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[C] Move objects &amp; change the grid (2 min) - </w:t>
      </w:r>
      <w:hyperlink r:id="rId14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https://www.youtube.com/watch?v=Prpjk8dgf9I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[C] Resize and Rotate objects (4 min) - </w:t>
      </w:r>
      <w:hyperlink r:id="rId15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https://www.youtube.com/watch?v=o-bGROLcrMg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[F,H] Copy, Paste, and Group (3 min) - </w:t>
      </w:r>
      <w:hyperlink r:id="rId16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https://www.youtube.com/watch?v=rSjP0c7rLSU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[G] Align and Flip (2 min) - </w:t>
      </w:r>
      <w:hyperlink r:id="rId1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https://www.youtube.com/watch?v=rgnvNXCh-mw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3"/>
        <w:pageBreakBefore w:val="0"/>
        <w:rPr>
          <w:rFonts w:ascii="Calibri" w:cs="Calibri" w:eastAsia="Calibri" w:hAnsi="Calibri"/>
        </w:rPr>
      </w:pPr>
      <w:bookmarkStart w:colFirst="0" w:colLast="0" w:name="_nhgnn529yqtb" w:id="6"/>
      <w:bookmarkEnd w:id="6"/>
      <w:r w:rsidDel="00000000" w:rsidR="00000000" w:rsidRPr="00000000">
        <w:rPr>
          <w:rFonts w:ascii="Calibri" w:cs="Calibri" w:eastAsia="Calibri" w:hAnsi="Calibri"/>
          <w:rtl w:val="0"/>
        </w:rPr>
        <w:t xml:space="preserve">Step 2: Pre-Lab Questions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4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Can you produce a dimensionally accurate key chain through tinkercad? What are issues that you anticipate can be found in the project? How do you anticipate correcting them?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4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What data points are needed to construct a graph? Where does each variable need to go on the x y coordinate plane? What do you anticipate your data will show?</w:t>
      </w:r>
    </w:p>
    <w:p w:rsidR="00000000" w:rsidDel="00000000" w:rsidP="00000000" w:rsidRDefault="00000000" w:rsidRPr="00000000" w14:paraId="00000030">
      <w:pPr>
        <w:pageBreakBefore w:val="0"/>
        <w:numPr>
          <w:ilvl w:val="0"/>
          <w:numId w:val="4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What material is important to share in your conclusions? Why do we share our findings?</w:t>
      </w:r>
    </w:p>
    <w:p w:rsidR="00000000" w:rsidDel="00000000" w:rsidP="00000000" w:rsidRDefault="00000000" w:rsidRPr="00000000" w14:paraId="00000031">
      <w:pPr>
        <w:pStyle w:val="Heading3"/>
        <w:pageBreakBefore w:val="0"/>
        <w:rPr>
          <w:rFonts w:ascii="Calibri" w:cs="Calibri" w:eastAsia="Calibri" w:hAnsi="Calibri"/>
        </w:rPr>
      </w:pPr>
      <w:bookmarkStart w:colFirst="0" w:colLast="0" w:name="_k1iv9sgm6o30" w:id="7"/>
      <w:bookmarkEnd w:id="7"/>
      <w:r w:rsidDel="00000000" w:rsidR="00000000" w:rsidRPr="00000000">
        <w:rPr>
          <w:rFonts w:ascii="Calibri" w:cs="Calibri" w:eastAsia="Calibri" w:hAnsi="Calibri"/>
          <w:rtl w:val="0"/>
        </w:rPr>
        <w:t xml:space="preserve">Step 3: In-Class Active Learning Activities &amp; Instruction</w:t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7"/>
        </w:numPr>
        <w:ind w:left="708.6614173228347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Design &amp; Print Tips: </w:t>
      </w:r>
      <w:hyperlink r:id="rId1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http://bit.ly/2Vwp4Vb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33">
      <w:pPr>
        <w:pageBreakBefore w:val="0"/>
        <w:numPr>
          <w:ilvl w:val="0"/>
          <w:numId w:val="7"/>
        </w:numPr>
        <w:ind w:left="708.6614173228347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Keychain activity: </w:t>
      </w:r>
      <w:hyperlink r:id="rId1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http://bit.ly/2ZDgT6M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7"/>
        </w:numPr>
        <w:ind w:left="708.6614173228347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Importing &amp; Modifying STL files in TinkerCad: </w:t>
      </w:r>
      <w:hyperlink r:id="rId20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https://bit.ly/3a27MU5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35">
      <w:pPr>
        <w:pStyle w:val="Heading3"/>
        <w:pageBreakBefore w:val="0"/>
        <w:rPr>
          <w:rFonts w:ascii="Calibri" w:cs="Calibri" w:eastAsia="Calibri" w:hAnsi="Calibri"/>
        </w:rPr>
      </w:pPr>
      <w:bookmarkStart w:colFirst="0" w:colLast="0" w:name="_p4yg616u6yce" w:id="8"/>
      <w:bookmarkEnd w:id="8"/>
      <w:r w:rsidDel="00000000" w:rsidR="00000000" w:rsidRPr="00000000">
        <w:rPr>
          <w:rFonts w:ascii="Calibri" w:cs="Calibri" w:eastAsia="Calibri" w:hAnsi="Calibri"/>
          <w:rtl w:val="0"/>
        </w:rPr>
        <w:t xml:space="preserve">Step 4: Post-Lab Assessment &amp; Course Feedback</w:t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6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Can you produce a dimensionally accurate key chain through tinkercad? Post a screenshot of your design and post a picture of your final project. If there are errors, describe how you would fix them.</w:t>
      </w:r>
    </w:p>
    <w:p w:rsidR="00000000" w:rsidDel="00000000" w:rsidP="00000000" w:rsidRDefault="00000000" w:rsidRPr="00000000" w14:paraId="00000037">
      <w:pPr>
        <w:pageBreakBefore w:val="0"/>
        <w:numPr>
          <w:ilvl w:val="0"/>
          <w:numId w:val="6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What data points do you need to construct a graph from estimated print time and actual print time? What does your data show or what do you think it should show?</w:t>
      </w:r>
    </w:p>
    <w:p w:rsidR="00000000" w:rsidDel="00000000" w:rsidP="00000000" w:rsidRDefault="00000000" w:rsidRPr="00000000" w14:paraId="00000038">
      <w:pPr>
        <w:pageBreakBefore w:val="0"/>
        <w:numPr>
          <w:ilvl w:val="0"/>
          <w:numId w:val="6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What material do you think is important to share in your conclusions? What specifically would you share about these findings and why is it important?</w:t>
      </w:r>
    </w:p>
    <w:p w:rsidR="00000000" w:rsidDel="00000000" w:rsidP="00000000" w:rsidRDefault="00000000" w:rsidRPr="00000000" w14:paraId="00000039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771835" cy="358606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1835" cy="3586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7920" w:orient="portrait"/>
      <w:pgMar w:bottom="1022.4" w:top="446.4" w:left="172.8" w:right="172.8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  <w:jc w:val="center"/>
    </w:pPr>
    <w:rPr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1"/>
      <w:bCs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bit.ly/3a27MU5" TargetMode="External"/><Relationship Id="rId11" Type="http://schemas.openxmlformats.org/officeDocument/2006/relationships/hyperlink" Target="http://tinkercad.com" TargetMode="External"/><Relationship Id="rId10" Type="http://schemas.openxmlformats.org/officeDocument/2006/relationships/hyperlink" Target="https://www.tinkercad.com/things/7SpkB8Dg3Hb-key-ring-letters/editv2?lessonid=EOMIYQXIQCBE0DD&amp;projectid=O2C1PXBIQ2KHCOD&amp;collectionid=O2C1PXBIQ2KHCOD#/lesson-viewer" TargetMode="External"/><Relationship Id="rId21" Type="http://schemas.openxmlformats.org/officeDocument/2006/relationships/image" Target="media/image1.png"/><Relationship Id="rId13" Type="http://schemas.openxmlformats.org/officeDocument/2006/relationships/hyperlink" Target="https://www.youtube.com/watch?v=wa37nrj0pH0" TargetMode="External"/><Relationship Id="rId12" Type="http://schemas.openxmlformats.org/officeDocument/2006/relationships/hyperlink" Target="https://www.youtube.com/watch?v=MwjWT-EvKSU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rdSIDzvr4VY.K0UcdHHuA" TargetMode="External"/><Relationship Id="rId15" Type="http://schemas.openxmlformats.org/officeDocument/2006/relationships/hyperlink" Target="https://www.youtube.com/watch?v=o-bGROLcrMg" TargetMode="External"/><Relationship Id="rId14" Type="http://schemas.openxmlformats.org/officeDocument/2006/relationships/hyperlink" Target="https://www.youtube.com/watch?v=Prpjk8dgf9I" TargetMode="External"/><Relationship Id="rId17" Type="http://schemas.openxmlformats.org/officeDocument/2006/relationships/hyperlink" Target="https://www.youtube.com/watch?v=rgnvNXCh-mw" TargetMode="External"/><Relationship Id="rId16" Type="http://schemas.openxmlformats.org/officeDocument/2006/relationships/hyperlink" Target="https://www.youtube.com/watch?v=rSjP0c7rLSU" TargetMode="External"/><Relationship Id="rId5" Type="http://schemas.openxmlformats.org/officeDocument/2006/relationships/styles" Target="styles.xml"/><Relationship Id="rId19" Type="http://schemas.openxmlformats.org/officeDocument/2006/relationships/hyperlink" Target="http://bit.ly/2ZDgT6M" TargetMode="External"/><Relationship Id="rId6" Type="http://schemas.openxmlformats.org/officeDocument/2006/relationships/image" Target="media/image2.png"/><Relationship Id="rId18" Type="http://schemas.openxmlformats.org/officeDocument/2006/relationships/hyperlink" Target="http://bit.ly/2Vwp4Vb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docs.google.com/presentation/d/1jBxoj4eao3hgxIzpC0YxE_BbA1IUmJzoJDe5iSkquTo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