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Lesson Two: </w:t>
      </w:r>
      <w:r w:rsidDel="00000000" w:rsidR="00000000" w:rsidRPr="00000000">
        <w:rPr>
          <w:rtl w:val="0"/>
        </w:rPr>
        <w:t xml:space="preserve">Technology Compare and Contrast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Standards/Domain:</w:t>
      </w:r>
      <w:r w:rsidDel="00000000" w:rsidR="00000000" w:rsidRPr="00000000">
        <w:rPr>
          <w:rtl w:val="0"/>
        </w:rPr>
        <w:t xml:space="preserve"> Impacts of Technology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Subject: Reading Langauge Arts (ELA)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-3.RI.9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-4.RI.9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Writing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Could be for opinion W.1 or informative W.2 (teacher decision)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Speaking and Listening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-SL.3.1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-SL.4.1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Grade:</w:t>
      </w:r>
      <w:r w:rsidDel="00000000" w:rsidR="00000000" w:rsidRPr="00000000">
        <w:rPr>
          <w:rtl w:val="0"/>
        </w:rPr>
        <w:t xml:space="preserve"> 3-5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Objective: </w:t>
      </w:r>
      <w:r w:rsidDel="00000000" w:rsidR="00000000" w:rsidRPr="00000000">
        <w:rPr>
          <w:rtl w:val="0"/>
        </w:rPr>
        <w:t xml:space="preserve">Students will independently or collaboratively compare and contrast technology and how it has changed our lives and how technology devices have changed.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Materials: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-teacherspayteachers resource: Technology Paired Passages </w:t>
      </w:r>
    </w:p>
    <w:p w:rsidR="00000000" w:rsidDel="00000000" w:rsidP="00000000" w:rsidRDefault="00000000" w:rsidRPr="00000000" w14:paraId="0000000F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Technology Paired Passages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-Chromebook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-Headphones with alligator clips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-paper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-pencil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Vocabulary: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-culture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-influence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-technology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-invention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-smartphone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-desktop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-wifi/bluetooth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Collaboration Project Based Learning: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Create a song/rap as a group about these options: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Differences/similarites between technology then versus now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How technology impacts everyday life at home and at school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Real World Application: How will I decide how to integrate technology and computer science into my future? What devices do I see myself using?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Can use a recording device, class dojo portfolio, or microbit melody tab 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Formative Assessment: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Google Doc Quiz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Song presentation- create a common rubric whole group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Song Rubric/Requirements: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2 </w:t>
            </w:r>
          </w:p>
        </w:tc>
      </w:tr>
      <w:tr>
        <w:trPr>
          <w:cantSplit w:val="0"/>
          <w:trHeight w:val="123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fact from the article to support idea or opinion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Attempts to answer one of the three questions mentioned above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Mentions specific tech devices and how they use or will use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comparison statements about technology then vs. now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Mentions tech devices but does not elaborate on how they are integrated into everyday life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comparison statement about technology then vs. now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or more facts from article to support ideas and opinions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Provides solutions or answers to 2 of the questions asked above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*Level 3 Proficiency will be in grade 5*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rtl w:val="0"/>
        </w:rPr>
        <w:t xml:space="preserve">Next Lesson Activity Idea:</w:t>
      </w:r>
      <w:r w:rsidDel="00000000" w:rsidR="00000000" w:rsidRPr="00000000">
        <w:rPr>
          <w:rtl w:val="0"/>
        </w:rPr>
        <w:t xml:space="preserve"> Learn about copyright, credit, plagiarism, and apply their knowledge to their own creative work!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Song Rubric/Requirements: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2 </w:t>
            </w:r>
          </w:p>
        </w:tc>
      </w:tr>
      <w:tr>
        <w:trPr>
          <w:cantSplit w:val="0"/>
          <w:trHeight w:val="123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fact from the article to support idea or opinion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Attempts to answer one of the three questions mentioned above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Mentions specific tech devices and how they use or will use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comparison statements about technology then vs. now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Mentions tech devices but does not elaborate on how they are integrated into everyday life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comparison statement about technology then vs. now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or more facts from article to support ideas and opinions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Provides solutions or answers to 2 of the questions asked above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*Level 3 Proficiency will be in grade 5*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rtl w:val="0"/>
        </w:rPr>
        <w:t xml:space="preserve">Next Lesson Activity Idea:</w:t>
      </w:r>
      <w:r w:rsidDel="00000000" w:rsidR="00000000" w:rsidRPr="00000000">
        <w:rPr>
          <w:rtl w:val="0"/>
        </w:rPr>
        <w:t xml:space="preserve"> Learn about copyright, credit, plagiarism, and apply their knowledge to their own creative work! 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5943600" cy="1866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eacherspayteachers.com/Product/Paired-Passages-Paired-Texts-Compare-and-Contrast-History-of-Technology-5147640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